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AFDE" w14:textId="77777777" w:rsidR="007805F3" w:rsidRPr="007805F3" w:rsidRDefault="007805F3" w:rsidP="007805F3">
      <w:pPr>
        <w:widowControl w:val="0"/>
        <w:spacing w:after="0"/>
        <w:jc w:val="center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7805F3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АКЦИОНЕРНОЕ ОБЩЕСТВО «ГАТП 21» </w:t>
      </w:r>
      <w:r w:rsidRPr="007805F3">
        <w:rPr>
          <w:rFonts w:eastAsia="Calibri" w:cs="Times New Roman"/>
          <w:bCs/>
          <w:kern w:val="0"/>
          <w:sz w:val="22"/>
          <w14:ligatures w14:val="none"/>
        </w:rPr>
        <w:t xml:space="preserve">(ОГРН </w:t>
      </w:r>
      <w:r w:rsidRPr="007805F3">
        <w:rPr>
          <w:rFonts w:eastAsia="Times New Roman" w:cs="Times New Roman"/>
          <w:bCs/>
          <w:kern w:val="0"/>
          <w:sz w:val="22"/>
          <w:lang w:eastAsia="ru-RU"/>
          <w14:ligatures w14:val="none"/>
        </w:rPr>
        <w:t>1027804911617)</w:t>
      </w:r>
    </w:p>
    <w:p w14:paraId="070F9551" w14:textId="77777777" w:rsidR="007805F3" w:rsidRPr="007805F3" w:rsidRDefault="007805F3" w:rsidP="007805F3">
      <w:pPr>
        <w:widowControl w:val="0"/>
        <w:spacing w:after="0"/>
        <w:jc w:val="center"/>
        <w:rPr>
          <w:rFonts w:eastAsia="Calibri" w:cs="Times New Roman"/>
          <w:bCs/>
          <w:kern w:val="0"/>
          <w:sz w:val="22"/>
          <w14:ligatures w14:val="none"/>
        </w:rPr>
      </w:pPr>
      <w:r w:rsidRPr="007805F3">
        <w:rPr>
          <w:rFonts w:eastAsia="Times New Roman" w:cs="Times New Roman"/>
          <w:bCs/>
          <w:kern w:val="0"/>
          <w:sz w:val="22"/>
          <w:lang w:eastAsia="ru-RU"/>
          <w14:ligatures w14:val="none"/>
        </w:rPr>
        <w:t>196105, Санкт-Петербург, Витебский пр., д. 9</w:t>
      </w:r>
    </w:p>
    <w:p w14:paraId="7BE00AB5" w14:textId="77777777" w:rsidR="007805F3" w:rsidRPr="007805F3" w:rsidRDefault="007805F3" w:rsidP="007805F3">
      <w:pPr>
        <w:widowControl w:val="0"/>
        <w:spacing w:after="0"/>
        <w:jc w:val="both"/>
        <w:rPr>
          <w:rFonts w:eastAsia="Calibri" w:cs="Times New Roman"/>
          <w:kern w:val="0"/>
          <w:sz w:val="22"/>
          <w14:ligatures w14:val="none"/>
        </w:rPr>
      </w:pPr>
    </w:p>
    <w:p w14:paraId="5D07AA21" w14:textId="77777777" w:rsidR="007805F3" w:rsidRPr="007805F3" w:rsidRDefault="007805F3" w:rsidP="007805F3">
      <w:pPr>
        <w:widowControl w:val="0"/>
        <w:spacing w:after="0"/>
        <w:jc w:val="center"/>
        <w:rPr>
          <w:rFonts w:eastAsia="Calibri" w:cs="Times New Roman"/>
          <w:bCs/>
          <w:kern w:val="0"/>
          <w:sz w:val="22"/>
          <w14:ligatures w14:val="none"/>
        </w:rPr>
      </w:pPr>
      <w:r w:rsidRPr="007805F3">
        <w:rPr>
          <w:rFonts w:eastAsia="Calibri" w:cs="Times New Roman"/>
          <w:bCs/>
          <w:kern w:val="0"/>
          <w:sz w:val="22"/>
          <w14:ligatures w14:val="none"/>
        </w:rPr>
        <w:t>Сообщение</w:t>
      </w:r>
    </w:p>
    <w:p w14:paraId="0A168EE1" w14:textId="2CA03B7A" w:rsidR="007805F3" w:rsidRPr="007805F3" w:rsidRDefault="007805F3" w:rsidP="007805F3">
      <w:pPr>
        <w:widowControl w:val="0"/>
        <w:spacing w:after="0"/>
        <w:jc w:val="center"/>
        <w:rPr>
          <w:rFonts w:eastAsia="Calibri" w:cs="Times New Roman"/>
          <w:bCs/>
          <w:kern w:val="0"/>
          <w:sz w:val="22"/>
          <w14:ligatures w14:val="none"/>
        </w:rPr>
      </w:pPr>
      <w:r w:rsidRPr="007805F3">
        <w:rPr>
          <w:rFonts w:eastAsia="Calibri" w:cs="Times New Roman"/>
          <w:bCs/>
          <w:kern w:val="0"/>
          <w:sz w:val="22"/>
          <w14:ligatures w14:val="none"/>
        </w:rPr>
        <w:t xml:space="preserve">о проведении </w:t>
      </w:r>
      <w:r w:rsidRPr="00466DB0">
        <w:rPr>
          <w:rFonts w:eastAsia="Calibri" w:cs="Times New Roman"/>
          <w:bCs/>
          <w:kern w:val="0"/>
          <w:sz w:val="22"/>
          <w14:ligatures w14:val="none"/>
        </w:rPr>
        <w:t>внеочередного</w:t>
      </w:r>
      <w:r w:rsidRPr="007805F3">
        <w:rPr>
          <w:rFonts w:eastAsia="Calibri" w:cs="Times New Roman"/>
          <w:bCs/>
          <w:kern w:val="0"/>
          <w:sz w:val="22"/>
          <w14:ligatures w14:val="none"/>
        </w:rPr>
        <w:t xml:space="preserve"> общ</w:t>
      </w:r>
      <w:r w:rsidRPr="00466DB0">
        <w:rPr>
          <w:rFonts w:eastAsia="Calibri" w:cs="Times New Roman"/>
          <w:bCs/>
          <w:kern w:val="0"/>
          <w:sz w:val="22"/>
          <w14:ligatures w14:val="none"/>
        </w:rPr>
        <w:t>его</w:t>
      </w:r>
      <w:r w:rsidRPr="007805F3">
        <w:rPr>
          <w:rFonts w:eastAsia="Calibri" w:cs="Times New Roman"/>
          <w:bCs/>
          <w:kern w:val="0"/>
          <w:sz w:val="22"/>
          <w14:ligatures w14:val="none"/>
        </w:rPr>
        <w:t xml:space="preserve"> собрани</w:t>
      </w:r>
      <w:r w:rsidRPr="00466DB0">
        <w:rPr>
          <w:rFonts w:eastAsia="Calibri" w:cs="Times New Roman"/>
          <w:bCs/>
          <w:kern w:val="0"/>
          <w:sz w:val="22"/>
          <w14:ligatures w14:val="none"/>
        </w:rPr>
        <w:t>я</w:t>
      </w:r>
      <w:r w:rsidRPr="007805F3">
        <w:rPr>
          <w:rFonts w:eastAsia="Calibri" w:cs="Times New Roman"/>
          <w:bCs/>
          <w:kern w:val="0"/>
          <w:sz w:val="22"/>
          <w14:ligatures w14:val="none"/>
        </w:rPr>
        <w:t xml:space="preserve"> акционеров </w:t>
      </w:r>
    </w:p>
    <w:p w14:paraId="1E740DE1" w14:textId="77777777" w:rsidR="007805F3" w:rsidRPr="007805F3" w:rsidRDefault="007805F3" w:rsidP="007805F3">
      <w:pPr>
        <w:widowControl w:val="0"/>
        <w:spacing w:after="0"/>
        <w:jc w:val="center"/>
        <w:rPr>
          <w:rFonts w:eastAsia="Calibri" w:cs="Times New Roman"/>
          <w:bCs/>
          <w:kern w:val="0"/>
          <w:sz w:val="22"/>
          <w14:ligatures w14:val="none"/>
        </w:rPr>
      </w:pPr>
      <w:r w:rsidRPr="007805F3">
        <w:rPr>
          <w:rFonts w:eastAsia="Calibri" w:cs="Times New Roman"/>
          <w:bCs/>
          <w:kern w:val="0"/>
          <w:sz w:val="22"/>
          <w14:ligatures w14:val="none"/>
        </w:rPr>
        <w:t>АО «ГАТП 21»</w:t>
      </w:r>
    </w:p>
    <w:p w14:paraId="654536CB" w14:textId="77777777" w:rsidR="007805F3" w:rsidRPr="007805F3" w:rsidRDefault="007805F3" w:rsidP="007805F3">
      <w:pPr>
        <w:widowControl w:val="0"/>
        <w:spacing w:after="0"/>
        <w:jc w:val="both"/>
        <w:rPr>
          <w:rFonts w:eastAsia="Calibri" w:cs="Times New Roman"/>
          <w:kern w:val="0"/>
          <w:sz w:val="22"/>
          <w14:ligatures w14:val="none"/>
        </w:rPr>
      </w:pPr>
    </w:p>
    <w:p w14:paraId="2B540395" w14:textId="16BAB0CB" w:rsidR="007805F3" w:rsidRDefault="007805F3" w:rsidP="007805F3">
      <w:pPr>
        <w:widowControl w:val="0"/>
        <w:spacing w:after="0"/>
        <w:jc w:val="both"/>
        <w:rPr>
          <w:rFonts w:eastAsia="Calibri" w:cs="Times New Roman"/>
          <w:kern w:val="0"/>
          <w:sz w:val="22"/>
          <w14:ligatures w14:val="none"/>
        </w:rPr>
      </w:pPr>
      <w:r w:rsidRPr="007805F3">
        <w:rPr>
          <w:rFonts w:eastAsia="Calibri" w:cs="Times New Roman"/>
          <w:kern w:val="0"/>
          <w:sz w:val="22"/>
          <w14:ligatures w14:val="none"/>
        </w:rPr>
        <w:t xml:space="preserve">АО «ГАТП 21» настоящим сообщает о проведении </w:t>
      </w:r>
      <w:r w:rsidRPr="00466DB0">
        <w:rPr>
          <w:rFonts w:eastAsia="Calibri" w:cs="Times New Roman"/>
          <w:kern w:val="0"/>
          <w:sz w:val="22"/>
          <w14:ligatures w14:val="none"/>
        </w:rPr>
        <w:t>внеочередного</w:t>
      </w:r>
      <w:r w:rsidRPr="007805F3">
        <w:rPr>
          <w:rFonts w:eastAsia="Calibri" w:cs="Times New Roman"/>
          <w:kern w:val="0"/>
          <w:sz w:val="22"/>
          <w14:ligatures w14:val="none"/>
        </w:rPr>
        <w:t xml:space="preserve"> общ</w:t>
      </w:r>
      <w:r w:rsidRPr="00466DB0">
        <w:rPr>
          <w:rFonts w:eastAsia="Calibri" w:cs="Times New Roman"/>
          <w:kern w:val="0"/>
          <w:sz w:val="22"/>
          <w14:ligatures w14:val="none"/>
        </w:rPr>
        <w:t>его</w:t>
      </w:r>
      <w:r w:rsidRPr="007805F3">
        <w:rPr>
          <w:rFonts w:eastAsia="Calibri" w:cs="Times New Roman"/>
          <w:kern w:val="0"/>
          <w:sz w:val="22"/>
          <w14:ligatures w14:val="none"/>
        </w:rPr>
        <w:t xml:space="preserve"> собрани</w:t>
      </w:r>
      <w:r w:rsidRPr="00466DB0">
        <w:rPr>
          <w:rFonts w:eastAsia="Calibri" w:cs="Times New Roman"/>
          <w:kern w:val="0"/>
          <w:sz w:val="22"/>
          <w14:ligatures w14:val="none"/>
        </w:rPr>
        <w:t>я</w:t>
      </w:r>
      <w:r w:rsidRPr="007805F3">
        <w:rPr>
          <w:rFonts w:eastAsia="Calibri" w:cs="Times New Roman"/>
          <w:kern w:val="0"/>
          <w:sz w:val="22"/>
          <w14:ligatures w14:val="none"/>
        </w:rPr>
        <w:t xml:space="preserve"> акционеров.</w:t>
      </w:r>
    </w:p>
    <w:p w14:paraId="5D53AA13" w14:textId="77777777" w:rsidR="00E42632" w:rsidRPr="007805F3" w:rsidRDefault="00E42632" w:rsidP="007805F3">
      <w:pPr>
        <w:widowControl w:val="0"/>
        <w:spacing w:after="0"/>
        <w:jc w:val="both"/>
        <w:rPr>
          <w:rFonts w:eastAsia="Calibri" w:cs="Times New Roman"/>
          <w:kern w:val="0"/>
          <w:sz w:val="22"/>
          <w14:ligatures w14:val="none"/>
        </w:rPr>
      </w:pPr>
    </w:p>
    <w:p w14:paraId="119DCAC5" w14:textId="22F62784" w:rsidR="007805F3" w:rsidRPr="00466DB0" w:rsidRDefault="007805F3" w:rsidP="007805F3">
      <w:pPr>
        <w:widowControl w:val="0"/>
        <w:spacing w:after="0"/>
        <w:jc w:val="both"/>
        <w:rPr>
          <w:rFonts w:eastAsia="Calibri" w:cs="Times New Roman"/>
          <w:kern w:val="0"/>
          <w:sz w:val="22"/>
          <w14:ligatures w14:val="none"/>
        </w:rPr>
      </w:pPr>
      <w:r w:rsidRPr="00466DB0">
        <w:rPr>
          <w:rFonts w:eastAsia="Times New Roman" w:cs="Times New Roman"/>
          <w:kern w:val="0"/>
          <w:sz w:val="22"/>
          <w:lang w:eastAsia="ru-RU"/>
          <w14:ligatures w14:val="none"/>
        </w:rPr>
        <w:t>Внеочередное</w:t>
      </w:r>
      <w:r w:rsidRPr="00466DB0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общее собрание проводится в форме заочного голосования</w:t>
      </w:r>
      <w:r w:rsidR="00366BB7" w:rsidRPr="00466DB0">
        <w:rPr>
          <w:rFonts w:eastAsia="Times New Roman" w:cs="Times New Roman"/>
          <w:kern w:val="0"/>
          <w:sz w:val="22"/>
          <w:lang w:eastAsia="ru-RU"/>
          <w14:ligatures w14:val="none"/>
        </w:rPr>
        <w:t>.</w:t>
      </w:r>
      <w:r w:rsidRPr="00466DB0">
        <w:rPr>
          <w:rFonts w:eastAsia="Calibri" w:cs="Times New Roman"/>
          <w:kern w:val="0"/>
          <w:sz w:val="22"/>
          <w14:ligatures w14:val="none"/>
        </w:rPr>
        <w:t xml:space="preserve"> </w:t>
      </w:r>
    </w:p>
    <w:p w14:paraId="0EBF0DBE" w14:textId="3CE7B8A2" w:rsidR="007805F3" w:rsidRPr="007805F3" w:rsidRDefault="007805F3" w:rsidP="007805F3">
      <w:pPr>
        <w:widowControl w:val="0"/>
        <w:spacing w:after="0"/>
        <w:jc w:val="both"/>
        <w:rPr>
          <w:rFonts w:eastAsia="Calibri" w:cs="Times New Roman"/>
          <w:kern w:val="0"/>
          <w:sz w:val="22"/>
          <w14:ligatures w14:val="none"/>
        </w:rPr>
      </w:pPr>
      <w:r w:rsidRPr="007805F3">
        <w:rPr>
          <w:rFonts w:eastAsia="Calibri" w:cs="Times New Roman"/>
          <w:kern w:val="0"/>
          <w:sz w:val="22"/>
          <w14:ligatures w14:val="none"/>
        </w:rPr>
        <w:t xml:space="preserve">Дата окончания приема бюллетеней для голосования: </w:t>
      </w:r>
      <w:r w:rsidRPr="00466DB0">
        <w:rPr>
          <w:rFonts w:eastAsia="Calibri" w:cs="Times New Roman"/>
          <w:kern w:val="0"/>
          <w:sz w:val="22"/>
          <w14:ligatures w14:val="none"/>
        </w:rPr>
        <w:t>12</w:t>
      </w:r>
      <w:r w:rsidRPr="007805F3">
        <w:rPr>
          <w:rFonts w:eastAsia="Calibri" w:cs="Times New Roman"/>
          <w:kern w:val="0"/>
          <w:sz w:val="22"/>
          <w14:ligatures w14:val="none"/>
        </w:rPr>
        <w:t>.0</w:t>
      </w:r>
      <w:r w:rsidRPr="00466DB0">
        <w:rPr>
          <w:rFonts w:eastAsia="Calibri" w:cs="Times New Roman"/>
          <w:kern w:val="0"/>
          <w:sz w:val="22"/>
          <w14:ligatures w14:val="none"/>
        </w:rPr>
        <w:t>9</w:t>
      </w:r>
      <w:r w:rsidRPr="007805F3">
        <w:rPr>
          <w:rFonts w:eastAsia="Calibri" w:cs="Times New Roman"/>
          <w:kern w:val="0"/>
          <w:sz w:val="22"/>
          <w14:ligatures w14:val="none"/>
        </w:rPr>
        <w:t>.2025 г.</w:t>
      </w:r>
    </w:p>
    <w:p w14:paraId="527EE114" w14:textId="57902970" w:rsidR="007805F3" w:rsidRPr="007805F3" w:rsidRDefault="007805F3" w:rsidP="007805F3">
      <w:pPr>
        <w:widowControl w:val="0"/>
        <w:spacing w:after="0"/>
        <w:jc w:val="both"/>
        <w:rPr>
          <w:rFonts w:eastAsia="Calibri" w:cs="Times New Roman"/>
          <w:kern w:val="0"/>
          <w:sz w:val="22"/>
          <w14:ligatures w14:val="none"/>
        </w:rPr>
      </w:pPr>
      <w:r w:rsidRPr="007805F3">
        <w:rPr>
          <w:rFonts w:eastAsia="Calibri" w:cs="Times New Roman"/>
          <w:kern w:val="0"/>
          <w:sz w:val="22"/>
          <w14:ligatures w14:val="none"/>
        </w:rPr>
        <w:t xml:space="preserve">Дата, на которую определяются (фиксируются) лица, имеющие право голоса при принятии решений: </w:t>
      </w:r>
      <w:r w:rsidRPr="00466DB0">
        <w:rPr>
          <w:rFonts w:eastAsia="Calibri" w:cs="Times New Roman"/>
          <w:kern w:val="0"/>
          <w:sz w:val="22"/>
          <w14:ligatures w14:val="none"/>
        </w:rPr>
        <w:t>18</w:t>
      </w:r>
      <w:r w:rsidRPr="007805F3">
        <w:rPr>
          <w:rFonts w:eastAsia="Calibri" w:cs="Times New Roman"/>
          <w:kern w:val="0"/>
          <w:sz w:val="22"/>
          <w14:ligatures w14:val="none"/>
        </w:rPr>
        <w:t>.0</w:t>
      </w:r>
      <w:r w:rsidRPr="00466DB0">
        <w:rPr>
          <w:rFonts w:eastAsia="Calibri" w:cs="Times New Roman"/>
          <w:kern w:val="0"/>
          <w:sz w:val="22"/>
          <w14:ligatures w14:val="none"/>
        </w:rPr>
        <w:t>8</w:t>
      </w:r>
      <w:r w:rsidRPr="007805F3">
        <w:rPr>
          <w:rFonts w:eastAsia="Calibri" w:cs="Times New Roman"/>
          <w:kern w:val="0"/>
          <w:sz w:val="22"/>
          <w14:ligatures w14:val="none"/>
        </w:rPr>
        <w:t>.2025 г.</w:t>
      </w:r>
    </w:p>
    <w:p w14:paraId="688D98CD" w14:textId="77777777" w:rsidR="007805F3" w:rsidRPr="007805F3" w:rsidRDefault="007805F3" w:rsidP="007805F3">
      <w:pPr>
        <w:widowControl w:val="0"/>
        <w:spacing w:after="0"/>
        <w:jc w:val="both"/>
        <w:rPr>
          <w:rFonts w:eastAsia="Calibri" w:cs="Times New Roman"/>
          <w:kern w:val="0"/>
          <w:sz w:val="22"/>
          <w14:ligatures w14:val="none"/>
        </w:rPr>
      </w:pPr>
      <w:r w:rsidRPr="007805F3">
        <w:rPr>
          <w:rFonts w:eastAsia="Calibri" w:cs="Times New Roman"/>
          <w:kern w:val="0"/>
          <w:sz w:val="22"/>
          <w14:ligatures w14:val="none"/>
        </w:rPr>
        <w:t xml:space="preserve">Категории (типы) акций, владельцы которых имеют право голоса по всем вопросам повестки дня Собрания: </w:t>
      </w:r>
      <w:r w:rsidRPr="007805F3">
        <w:rPr>
          <w:rFonts w:eastAsia="Times New Roman" w:cs="Times New Roman"/>
          <w:kern w:val="0"/>
          <w:sz w:val="22"/>
          <w:lang w:eastAsia="ru-RU"/>
          <w14:ligatures w14:val="none"/>
        </w:rPr>
        <w:t>акции обыкновенные именные, акции привилегированные именные типа А</w:t>
      </w:r>
      <w:r w:rsidRPr="007805F3">
        <w:rPr>
          <w:rFonts w:eastAsia="Calibri" w:cs="Times New Roman"/>
          <w:kern w:val="0"/>
          <w:sz w:val="22"/>
          <w14:ligatures w14:val="none"/>
        </w:rPr>
        <w:t>.</w:t>
      </w:r>
    </w:p>
    <w:p w14:paraId="1B2BD6D4" w14:textId="77777777" w:rsidR="007805F3" w:rsidRPr="007805F3" w:rsidRDefault="007805F3" w:rsidP="007805F3">
      <w:pPr>
        <w:widowControl w:val="0"/>
        <w:spacing w:after="0"/>
        <w:jc w:val="both"/>
        <w:rPr>
          <w:rFonts w:eastAsia="Calibri" w:cs="Times New Roman"/>
          <w:kern w:val="0"/>
          <w:sz w:val="22"/>
          <w14:ligatures w14:val="none"/>
        </w:rPr>
      </w:pPr>
    </w:p>
    <w:p w14:paraId="7BDD3B22" w14:textId="77777777" w:rsidR="007805F3" w:rsidRPr="007805F3" w:rsidRDefault="007805F3" w:rsidP="007805F3">
      <w:pPr>
        <w:widowControl w:val="0"/>
        <w:spacing w:after="0"/>
        <w:jc w:val="both"/>
        <w:rPr>
          <w:rFonts w:eastAsia="Calibri" w:cs="Times New Roman"/>
          <w:kern w:val="0"/>
          <w:sz w:val="22"/>
          <w14:ligatures w14:val="none"/>
        </w:rPr>
      </w:pPr>
      <w:r w:rsidRPr="007805F3">
        <w:rPr>
          <w:rFonts w:eastAsia="Calibri" w:cs="Times New Roman"/>
          <w:kern w:val="0"/>
          <w:sz w:val="22"/>
          <w14:ligatures w14:val="none"/>
        </w:rPr>
        <w:t>Повестка дня:</w:t>
      </w:r>
    </w:p>
    <w:p w14:paraId="7132896D" w14:textId="77777777" w:rsidR="007805F3" w:rsidRPr="007805F3" w:rsidRDefault="007805F3" w:rsidP="007805F3">
      <w:pPr>
        <w:spacing w:after="0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3ACF0106" w14:textId="78F9F47C" w:rsidR="007805F3" w:rsidRPr="007805F3" w:rsidRDefault="007805F3" w:rsidP="007805F3">
      <w:pPr>
        <w:spacing w:after="0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7805F3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1. </w:t>
      </w:r>
      <w:r w:rsidRPr="00466DB0">
        <w:rPr>
          <w:rFonts w:eastAsia="Times New Roman" w:cs="Times New Roman"/>
          <w:kern w:val="0"/>
          <w:sz w:val="22"/>
          <w:lang w:eastAsia="ru-RU"/>
          <w14:ligatures w14:val="none"/>
        </w:rPr>
        <w:t>Утверждение изменения и дополнения в Устав</w:t>
      </w:r>
      <w:r w:rsidRPr="007805F3">
        <w:rPr>
          <w:rFonts w:eastAsia="Times New Roman" w:cs="Times New Roman"/>
          <w:kern w:val="0"/>
          <w:sz w:val="22"/>
          <w:lang w:eastAsia="ru-RU"/>
          <w14:ligatures w14:val="none"/>
        </w:rPr>
        <w:t>;</w:t>
      </w:r>
    </w:p>
    <w:p w14:paraId="68534057" w14:textId="77777777" w:rsidR="007805F3" w:rsidRPr="007805F3" w:rsidRDefault="007805F3" w:rsidP="007805F3">
      <w:pPr>
        <w:widowControl w:val="0"/>
        <w:spacing w:after="0"/>
        <w:jc w:val="both"/>
        <w:rPr>
          <w:rFonts w:eastAsia="Calibri" w:cs="Times New Roman"/>
          <w:kern w:val="0"/>
          <w:sz w:val="22"/>
          <w14:ligatures w14:val="none"/>
        </w:rPr>
      </w:pPr>
    </w:p>
    <w:p w14:paraId="5CD84409" w14:textId="2E12FABF" w:rsidR="007805F3" w:rsidRPr="007805F3" w:rsidRDefault="007805F3" w:rsidP="007805F3">
      <w:pPr>
        <w:spacing w:after="0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7805F3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Порядок ознакомления с информацией (материалами), подлежащей предоставлению при подготовке к проведению заседания для принятия решений Собранием: лица, имеющие право голоса при принятии решений Собранием, могут ознакомиться в течение 20 дней до даты </w:t>
      </w:r>
      <w:r w:rsidR="00095CF8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окончания приема </w:t>
      </w:r>
      <w:proofErr w:type="spellStart"/>
      <w:r w:rsidR="00095CF8">
        <w:rPr>
          <w:rFonts w:eastAsia="Times New Roman" w:cs="Times New Roman"/>
          <w:kern w:val="0"/>
          <w:sz w:val="22"/>
          <w:lang w:eastAsia="ru-RU"/>
          <w14:ligatures w14:val="none"/>
        </w:rPr>
        <w:t>бюллетений</w:t>
      </w:r>
      <w:proofErr w:type="spellEnd"/>
      <w:r w:rsidRPr="007805F3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по адресу: 197755, Россия, г. Санкт-Петербург, </w:t>
      </w:r>
      <w:proofErr w:type="spellStart"/>
      <w:r w:rsidRPr="007805F3">
        <w:rPr>
          <w:rFonts w:eastAsia="Times New Roman" w:cs="Times New Roman"/>
          <w:kern w:val="0"/>
          <w:sz w:val="22"/>
          <w:lang w:eastAsia="ru-RU"/>
          <w14:ligatures w14:val="none"/>
        </w:rPr>
        <w:t>вн.тер.г</w:t>
      </w:r>
      <w:proofErr w:type="spellEnd"/>
      <w:r w:rsidRPr="007805F3">
        <w:rPr>
          <w:rFonts w:eastAsia="Times New Roman" w:cs="Times New Roman"/>
          <w:kern w:val="0"/>
          <w:sz w:val="22"/>
          <w:lang w:eastAsia="ru-RU"/>
          <w14:ligatures w14:val="none"/>
        </w:rPr>
        <w:t>. поселок Лисий Нос, Приморское ш., д. 140, к. 3, литера Д, офис 83</w:t>
      </w:r>
      <w:r w:rsidRPr="007805F3">
        <w:rPr>
          <w:rFonts w:ascii="Calibri" w:eastAsia="Calibri" w:hAnsi="Calibri" w:cs="Times New Roman"/>
          <w:kern w:val="0"/>
          <w:sz w:val="22"/>
          <w14:ligatures w14:val="none"/>
        </w:rPr>
        <w:t xml:space="preserve">, </w:t>
      </w:r>
      <w:r w:rsidRPr="007805F3">
        <w:rPr>
          <w:rFonts w:eastAsia="Times New Roman" w:cs="Times New Roman"/>
          <w:kern w:val="0"/>
          <w:sz w:val="22"/>
          <w:lang w:eastAsia="ru-RU"/>
          <w14:ligatures w14:val="none"/>
        </w:rPr>
        <w:t>за исключением выходных и праздничных дней, с 8.30 до 17.00.</w:t>
      </w:r>
    </w:p>
    <w:p w14:paraId="6FB705D4" w14:textId="77777777" w:rsidR="007805F3" w:rsidRPr="007805F3" w:rsidRDefault="007805F3" w:rsidP="007805F3">
      <w:pPr>
        <w:spacing w:after="0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</w:p>
    <w:p w14:paraId="5B6779D2" w14:textId="77777777" w:rsidR="007805F3" w:rsidRPr="007805F3" w:rsidRDefault="007805F3" w:rsidP="007805F3">
      <w:pPr>
        <w:widowControl w:val="0"/>
        <w:spacing w:after="0"/>
        <w:jc w:val="both"/>
        <w:rPr>
          <w:rFonts w:eastAsia="Calibri" w:cs="Times New Roman"/>
          <w:kern w:val="0"/>
          <w:sz w:val="22"/>
          <w14:ligatures w14:val="none"/>
        </w:rPr>
      </w:pPr>
      <w:r w:rsidRPr="007805F3">
        <w:rPr>
          <w:rFonts w:eastAsia="Calibri" w:cs="Times New Roman"/>
          <w:kern w:val="0"/>
          <w:sz w:val="22"/>
          <w14:ligatures w14:val="none"/>
        </w:rPr>
        <w:t xml:space="preserve">Почтовый адрес, по которому могут направляться заполненные бюллетени для голосования: </w:t>
      </w:r>
      <w:r w:rsidRPr="007805F3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197755, Россия, г. Санкт-Петербург, </w:t>
      </w:r>
      <w:proofErr w:type="spellStart"/>
      <w:r w:rsidRPr="007805F3">
        <w:rPr>
          <w:rFonts w:eastAsia="Times New Roman" w:cs="Times New Roman"/>
          <w:kern w:val="0"/>
          <w:sz w:val="22"/>
          <w:lang w:eastAsia="ru-RU"/>
          <w14:ligatures w14:val="none"/>
        </w:rPr>
        <w:t>вн.тер.г</w:t>
      </w:r>
      <w:proofErr w:type="spellEnd"/>
      <w:r w:rsidRPr="007805F3">
        <w:rPr>
          <w:rFonts w:eastAsia="Times New Roman" w:cs="Times New Roman"/>
          <w:kern w:val="0"/>
          <w:sz w:val="22"/>
          <w:lang w:eastAsia="ru-RU"/>
          <w14:ligatures w14:val="none"/>
        </w:rPr>
        <w:t>. поселок Лисий Нос, Приморское ш., д. 140, к. 3, литера Д, офис 83</w:t>
      </w:r>
      <w:r w:rsidRPr="007805F3">
        <w:rPr>
          <w:rFonts w:eastAsia="Calibri" w:cs="Times New Roman"/>
          <w:kern w:val="0"/>
          <w:sz w:val="22"/>
          <w14:ligatures w14:val="none"/>
        </w:rPr>
        <w:t>.</w:t>
      </w:r>
    </w:p>
    <w:p w14:paraId="2BB94508" w14:textId="77777777" w:rsidR="007805F3" w:rsidRPr="007805F3" w:rsidRDefault="007805F3" w:rsidP="007805F3">
      <w:pPr>
        <w:widowControl w:val="0"/>
        <w:spacing w:after="0"/>
        <w:jc w:val="both"/>
        <w:rPr>
          <w:rFonts w:eastAsia="Calibri" w:cs="Times New Roman"/>
          <w:kern w:val="0"/>
          <w:sz w:val="22"/>
          <w14:ligatures w14:val="none"/>
        </w:rPr>
      </w:pPr>
      <w:r w:rsidRPr="007805F3">
        <w:rPr>
          <w:rFonts w:eastAsia="Calibri" w:cs="Times New Roman"/>
          <w:kern w:val="0"/>
          <w:sz w:val="22"/>
          <w14:ligatures w14:val="none"/>
        </w:rPr>
        <w:t xml:space="preserve">Адрес электронной почты, по которому могут направляться заполненные бюллетени для голосования: Уставом Общества не предусмотрено. </w:t>
      </w:r>
    </w:p>
    <w:p w14:paraId="7D9A1247" w14:textId="77777777" w:rsidR="007805F3" w:rsidRPr="007805F3" w:rsidRDefault="007805F3" w:rsidP="007805F3">
      <w:pPr>
        <w:widowControl w:val="0"/>
        <w:spacing w:after="0"/>
        <w:jc w:val="both"/>
        <w:rPr>
          <w:rFonts w:eastAsia="Calibri" w:cs="Times New Roman"/>
          <w:kern w:val="0"/>
          <w:sz w:val="22"/>
          <w14:ligatures w14:val="none"/>
        </w:rPr>
      </w:pPr>
      <w:r w:rsidRPr="007805F3">
        <w:rPr>
          <w:rFonts w:eastAsia="Calibri" w:cs="Times New Roman"/>
          <w:kern w:val="0"/>
          <w:sz w:val="22"/>
          <w14:ligatures w14:val="none"/>
        </w:rPr>
        <w:t>Возможность заполнения и направления бюллетеней для голосования в электронной форме с использованием других электронных либо иных технических средств не предусмотрено.</w:t>
      </w:r>
    </w:p>
    <w:p w14:paraId="1ABC2DD9" w14:textId="36B2F3BD" w:rsidR="007805F3" w:rsidRPr="007805F3" w:rsidRDefault="007805F3" w:rsidP="007805F3">
      <w:pPr>
        <w:widowControl w:val="0"/>
        <w:spacing w:after="0"/>
        <w:jc w:val="both"/>
        <w:rPr>
          <w:rFonts w:eastAsia="Calibri" w:cs="Times New Roman"/>
          <w:kern w:val="0"/>
          <w:sz w:val="22"/>
          <w14:ligatures w14:val="none"/>
        </w:rPr>
      </w:pPr>
      <w:r w:rsidRPr="007805F3">
        <w:rPr>
          <w:rFonts w:eastAsia="Calibri" w:cs="Times New Roman"/>
          <w:kern w:val="0"/>
          <w:sz w:val="22"/>
          <w14:ligatures w14:val="none"/>
        </w:rPr>
        <w:t xml:space="preserve">Бюллетень для голосования подписывается лицом, имеющим право голоса при принятии решений или его представителем собственноручной подписью. </w:t>
      </w:r>
    </w:p>
    <w:p w14:paraId="24A42311" w14:textId="77777777" w:rsidR="007805F3" w:rsidRPr="007805F3" w:rsidRDefault="007805F3" w:rsidP="007805F3">
      <w:pPr>
        <w:widowControl w:val="0"/>
        <w:spacing w:after="0"/>
        <w:jc w:val="both"/>
        <w:rPr>
          <w:rFonts w:eastAsia="Calibri" w:cs="Times New Roman"/>
          <w:kern w:val="0"/>
          <w:sz w:val="22"/>
          <w14:ligatures w14:val="none"/>
        </w:rPr>
      </w:pPr>
    </w:p>
    <w:p w14:paraId="47E21659" w14:textId="77777777" w:rsidR="007805F3" w:rsidRDefault="007805F3" w:rsidP="007805F3">
      <w:pPr>
        <w:widowControl w:val="0"/>
        <w:spacing w:after="0"/>
        <w:jc w:val="both"/>
        <w:rPr>
          <w:rFonts w:ascii="Calibri" w:eastAsia="Calibri" w:hAnsi="Calibri" w:cs="Times New Roman"/>
          <w:color w:val="1A2B34"/>
          <w:kern w:val="0"/>
          <w:sz w:val="22"/>
          <w:lang w:eastAsia="ru-RU"/>
          <w14:ligatures w14:val="none"/>
        </w:rPr>
      </w:pPr>
      <w:r w:rsidRPr="007805F3">
        <w:rPr>
          <w:rFonts w:eastAsia="Calibri" w:cs="Times New Roman"/>
          <w:kern w:val="0"/>
          <w:sz w:val="22"/>
          <w14:ligatures w14:val="none"/>
        </w:rPr>
        <w:t>Сообщаем о необходимости предоставления акционерами, зарегистрированными в реестре акционеров Общества, информации об изменении своих данных, в том числе адресных данных, данных о банковских реквизитах, регистратору Общества – АО «НРК – Р.О.С.Т.» (</w:t>
      </w:r>
      <w:hyperlink r:id="rId4" w:history="1">
        <w:r w:rsidRPr="007805F3">
          <w:rPr>
            <w:rFonts w:ascii="Tahoma" w:eastAsia="Calibri" w:hAnsi="Tahoma" w:cs="Tahoma"/>
            <w:color w:val="0000FF"/>
            <w:kern w:val="0"/>
            <w:sz w:val="18"/>
            <w:szCs w:val="18"/>
            <w:u w:val="single"/>
            <w:lang w:val="en-US" w:eastAsia="ru-RU"/>
            <w14:ligatures w14:val="none"/>
          </w:rPr>
          <w:t>www</w:t>
        </w:r>
        <w:r w:rsidRPr="007805F3">
          <w:rPr>
            <w:rFonts w:ascii="Tahoma" w:eastAsia="Calibri" w:hAnsi="Tahoma" w:cs="Tahoma"/>
            <w:color w:val="0000FF"/>
            <w:kern w:val="0"/>
            <w:sz w:val="18"/>
            <w:szCs w:val="18"/>
            <w:u w:val="single"/>
            <w:lang w:eastAsia="ru-RU"/>
            <w14:ligatures w14:val="none"/>
          </w:rPr>
          <w:t>.</w:t>
        </w:r>
        <w:proofErr w:type="spellStart"/>
        <w:r w:rsidRPr="007805F3">
          <w:rPr>
            <w:rFonts w:ascii="Tahoma" w:eastAsia="Calibri" w:hAnsi="Tahoma" w:cs="Tahoma"/>
            <w:color w:val="0000FF"/>
            <w:kern w:val="0"/>
            <w:sz w:val="18"/>
            <w:szCs w:val="18"/>
            <w:u w:val="single"/>
            <w:lang w:val="en-US" w:eastAsia="ru-RU"/>
            <w14:ligatures w14:val="none"/>
          </w:rPr>
          <w:t>rrost</w:t>
        </w:r>
        <w:proofErr w:type="spellEnd"/>
        <w:r w:rsidRPr="007805F3">
          <w:rPr>
            <w:rFonts w:ascii="Tahoma" w:eastAsia="Calibri" w:hAnsi="Tahoma" w:cs="Tahoma"/>
            <w:color w:val="0000FF"/>
            <w:kern w:val="0"/>
            <w:sz w:val="18"/>
            <w:szCs w:val="18"/>
            <w:u w:val="single"/>
            <w:lang w:eastAsia="ru-RU"/>
            <w14:ligatures w14:val="none"/>
          </w:rPr>
          <w:t>.</w:t>
        </w:r>
        <w:proofErr w:type="spellStart"/>
        <w:r w:rsidRPr="007805F3">
          <w:rPr>
            <w:rFonts w:ascii="Tahoma" w:eastAsia="Calibri" w:hAnsi="Tahoma" w:cs="Tahoma"/>
            <w:color w:val="0000FF"/>
            <w:kern w:val="0"/>
            <w:sz w:val="18"/>
            <w:szCs w:val="18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7805F3">
        <w:rPr>
          <w:rFonts w:ascii="Calibri" w:eastAsia="Calibri" w:hAnsi="Calibri" w:cs="Times New Roman"/>
          <w:color w:val="1A2B34"/>
          <w:kern w:val="0"/>
          <w:sz w:val="22"/>
          <w:lang w:eastAsia="ru-RU"/>
          <w14:ligatures w14:val="none"/>
        </w:rPr>
        <w:t>).</w:t>
      </w:r>
    </w:p>
    <w:p w14:paraId="28D6E807" w14:textId="77777777" w:rsidR="00E42632" w:rsidRPr="007805F3" w:rsidRDefault="00E42632" w:rsidP="007805F3">
      <w:pPr>
        <w:widowControl w:val="0"/>
        <w:spacing w:after="0"/>
        <w:jc w:val="both"/>
        <w:rPr>
          <w:rFonts w:ascii="Calibri" w:eastAsia="Calibri" w:hAnsi="Calibri" w:cs="Times New Roman"/>
          <w:color w:val="1A2B34"/>
          <w:kern w:val="0"/>
          <w:sz w:val="22"/>
          <w:lang w:eastAsia="ru-RU"/>
          <w14:ligatures w14:val="none"/>
        </w:rPr>
      </w:pPr>
    </w:p>
    <w:p w14:paraId="47801FA3" w14:textId="77777777" w:rsidR="007805F3" w:rsidRPr="007805F3" w:rsidRDefault="007805F3" w:rsidP="007805F3">
      <w:pPr>
        <w:widowControl w:val="0"/>
        <w:spacing w:after="0"/>
        <w:ind w:left="3540" w:firstLine="708"/>
        <w:jc w:val="right"/>
        <w:rPr>
          <w:rFonts w:eastAsia="Calibri" w:cs="Times New Roman"/>
          <w:kern w:val="0"/>
          <w:sz w:val="22"/>
          <w14:ligatures w14:val="none"/>
        </w:rPr>
      </w:pPr>
      <w:r w:rsidRPr="007805F3">
        <w:rPr>
          <w:rFonts w:eastAsia="Calibri" w:cs="Times New Roman"/>
          <w:kern w:val="0"/>
          <w:sz w:val="22"/>
          <w14:ligatures w14:val="none"/>
        </w:rPr>
        <w:t>Совет директоров</w:t>
      </w:r>
    </w:p>
    <w:p w14:paraId="7B426DB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A0"/>
    <w:rsid w:val="00095CF8"/>
    <w:rsid w:val="000A15B6"/>
    <w:rsid w:val="000C7E3B"/>
    <w:rsid w:val="00164930"/>
    <w:rsid w:val="00366BB7"/>
    <w:rsid w:val="00466DB0"/>
    <w:rsid w:val="006A247A"/>
    <w:rsid w:val="006C0B77"/>
    <w:rsid w:val="007805F3"/>
    <w:rsid w:val="007840A0"/>
    <w:rsid w:val="008242FF"/>
    <w:rsid w:val="00870751"/>
    <w:rsid w:val="00922C48"/>
    <w:rsid w:val="00B915B7"/>
    <w:rsid w:val="00C15548"/>
    <w:rsid w:val="00D9605D"/>
    <w:rsid w:val="00E42632"/>
    <w:rsid w:val="00EA59DF"/>
    <w:rsid w:val="00EE4070"/>
    <w:rsid w:val="00F12C76"/>
    <w:rsid w:val="00F2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BB1F"/>
  <w15:chartTrackingRefBased/>
  <w15:docId w15:val="{CCC4B68F-A729-4308-8135-49D4B4C5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84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0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0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0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0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0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0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0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A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40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40A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40A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40A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840A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840A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840A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840A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840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4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0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4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4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40A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840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40A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40A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40A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840A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ro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Шигин</dc:creator>
  <cp:keywords/>
  <dc:description/>
  <cp:lastModifiedBy>Дмитрий Шигин</cp:lastModifiedBy>
  <cp:revision>15</cp:revision>
  <cp:lastPrinted>2025-08-07T10:56:00Z</cp:lastPrinted>
  <dcterms:created xsi:type="dcterms:W3CDTF">2025-08-07T10:41:00Z</dcterms:created>
  <dcterms:modified xsi:type="dcterms:W3CDTF">2025-08-07T11:02:00Z</dcterms:modified>
</cp:coreProperties>
</file>